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7F0" w:rsidRPr="003B0788" w:rsidRDefault="00656265" w:rsidP="005507F0">
      <w:pPr>
        <w:jc w:val="right"/>
        <w:rPr>
          <w:sz w:val="16"/>
          <w:szCs w:val="16"/>
        </w:rPr>
      </w:pPr>
      <w:r w:rsidRPr="00656265">
        <w:rPr>
          <w:sz w:val="16"/>
          <w:szCs w:val="16"/>
        </w:rPr>
        <w:t>Приложение 14</w:t>
      </w:r>
      <w:r w:rsidRPr="00656265">
        <w:rPr>
          <w:sz w:val="16"/>
          <w:szCs w:val="16"/>
        </w:rPr>
        <w:br/>
      </w:r>
      <w:r w:rsidR="005507F0" w:rsidRPr="003B0788">
        <w:rPr>
          <w:sz w:val="16"/>
          <w:szCs w:val="16"/>
        </w:rPr>
        <w:t>к решению Совета депутатов Холм-Жирковского</w:t>
      </w:r>
    </w:p>
    <w:p w:rsidR="005507F0" w:rsidRPr="003B0788" w:rsidRDefault="005507F0" w:rsidP="005507F0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городского поселения Холм-Жирковского района   </w:t>
      </w:r>
    </w:p>
    <w:p w:rsidR="005507F0" w:rsidRPr="003B0788" w:rsidRDefault="005507F0" w:rsidP="005507F0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Смоленской области</w:t>
      </w:r>
      <w:r>
        <w:rPr>
          <w:sz w:val="16"/>
          <w:szCs w:val="16"/>
        </w:rPr>
        <w:t xml:space="preserve"> № </w:t>
      </w:r>
      <w:r w:rsidR="008C44D3">
        <w:rPr>
          <w:sz w:val="16"/>
          <w:szCs w:val="16"/>
        </w:rPr>
        <w:t>15</w:t>
      </w:r>
      <w:r>
        <w:rPr>
          <w:sz w:val="16"/>
          <w:szCs w:val="16"/>
        </w:rPr>
        <w:t xml:space="preserve"> от 28.0</w:t>
      </w:r>
      <w:r w:rsidR="008C44D3">
        <w:rPr>
          <w:sz w:val="16"/>
          <w:szCs w:val="16"/>
        </w:rPr>
        <w:t>5</w:t>
      </w:r>
      <w:r>
        <w:rPr>
          <w:sz w:val="16"/>
          <w:szCs w:val="16"/>
        </w:rPr>
        <w:t>.2024 г.</w:t>
      </w:r>
    </w:p>
    <w:p w:rsidR="005507F0" w:rsidRPr="003B0788" w:rsidRDefault="005507F0" w:rsidP="005507F0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«О </w:t>
      </w:r>
      <w:r>
        <w:rPr>
          <w:sz w:val="16"/>
          <w:szCs w:val="16"/>
        </w:rPr>
        <w:t>внесении изменений в решение Совета депутатов</w:t>
      </w:r>
      <w:r>
        <w:rPr>
          <w:sz w:val="16"/>
          <w:szCs w:val="16"/>
        </w:rPr>
        <w:br/>
        <w:t xml:space="preserve"> </w:t>
      </w:r>
      <w:r w:rsidRPr="003B0788">
        <w:rPr>
          <w:sz w:val="16"/>
          <w:szCs w:val="16"/>
        </w:rPr>
        <w:t xml:space="preserve"> Холм-Жирковского городского</w:t>
      </w:r>
    </w:p>
    <w:p w:rsidR="005507F0" w:rsidRPr="003B0788" w:rsidRDefault="005507F0" w:rsidP="005507F0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поселения Холм-Жирковского района </w:t>
      </w:r>
      <w:r w:rsidRPr="003B0788">
        <w:rPr>
          <w:sz w:val="16"/>
          <w:szCs w:val="16"/>
        </w:rPr>
        <w:br/>
        <w:t>Смоленской области</w:t>
      </w:r>
      <w:r>
        <w:rPr>
          <w:sz w:val="16"/>
          <w:szCs w:val="16"/>
        </w:rPr>
        <w:t xml:space="preserve">  </w:t>
      </w:r>
      <w:r w:rsidRPr="003B0788">
        <w:rPr>
          <w:sz w:val="16"/>
          <w:szCs w:val="16"/>
        </w:rPr>
        <w:t xml:space="preserve">на 2024 год </w:t>
      </w:r>
    </w:p>
    <w:p w:rsidR="005507F0" w:rsidRPr="003B0788" w:rsidRDefault="005507F0" w:rsidP="005507F0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и на плановый период 2025 и 2026 годов»</w:t>
      </w:r>
      <w:r>
        <w:rPr>
          <w:sz w:val="16"/>
          <w:szCs w:val="16"/>
        </w:rPr>
        <w:t xml:space="preserve"> №27 от 25.12.2023г.</w:t>
      </w:r>
    </w:p>
    <w:p w:rsidR="00656265" w:rsidRPr="00656265" w:rsidRDefault="00C201E1" w:rsidP="00656265">
      <w:pPr>
        <w:jc w:val="right"/>
        <w:rPr>
          <w:sz w:val="16"/>
          <w:szCs w:val="16"/>
        </w:rPr>
      </w:pPr>
      <w:r>
        <w:rPr>
          <w:sz w:val="16"/>
          <w:szCs w:val="16"/>
        </w:rPr>
        <w:t>.</w:t>
      </w:r>
    </w:p>
    <w:p w:rsidR="00656265" w:rsidRDefault="00656265" w:rsidP="00656265">
      <w:pPr>
        <w:pStyle w:val="aa"/>
      </w:pPr>
      <w:r>
        <w:rPr>
          <w:b/>
        </w:rPr>
        <w:t xml:space="preserve">Распределение бюджетных ассигнований по целевым статьям (муниципальным государственным программам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</w:t>
      </w:r>
    </w:p>
    <w:p w:rsidR="00C0588D" w:rsidRPr="006F78C1" w:rsidRDefault="00656265" w:rsidP="00656265">
      <w:pPr>
        <w:pStyle w:val="aa"/>
      </w:pPr>
      <w:r>
        <w:rPr>
          <w:b/>
        </w:rPr>
        <w:t xml:space="preserve">на </w:t>
      </w:r>
      <w:r w:rsidRPr="006F78C1">
        <w:rPr>
          <w:b/>
        </w:rPr>
        <w:t>20</w:t>
      </w:r>
      <w:r>
        <w:rPr>
          <w:b/>
        </w:rPr>
        <w:t>2</w:t>
      </w:r>
      <w:r w:rsidRPr="00656265">
        <w:rPr>
          <w:b/>
        </w:rPr>
        <w:t>4</w:t>
      </w:r>
      <w:r w:rsidRPr="006F78C1">
        <w:rPr>
          <w:b/>
        </w:rPr>
        <w:t xml:space="preserve"> год</w:t>
      </w:r>
      <w:r>
        <w:rPr>
          <w:b/>
        </w:rPr>
        <w:br/>
        <w:t xml:space="preserve">                                                                                                                 </w:t>
      </w:r>
      <w:r w:rsidRPr="006F78C1">
        <w:t xml:space="preserve"> </w:t>
      </w:r>
      <w:r w:rsidR="00AF74FC">
        <w:t>(</w:t>
      </w:r>
      <w:r w:rsidR="00C0588D" w:rsidRPr="006F78C1">
        <w:t>руб</w:t>
      </w:r>
      <w:r w:rsidR="00C2353D">
        <w:t>.</w:t>
      </w:r>
      <w:r w:rsidR="00C0588D" w:rsidRPr="006F78C1"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212883" w:rsidRDefault="00AE517A" w:rsidP="007A4C9E">
            <w:pPr>
              <w:jc w:val="center"/>
            </w:pPr>
            <w:r>
              <w:t>22 9</w:t>
            </w:r>
            <w:r w:rsidR="00212883">
              <w:t>97 676,90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 xml:space="preserve">Комплекс процессных мероприятий "Развитие и укрепление </w:t>
            </w:r>
            <w:proofErr w:type="spellStart"/>
            <w:r w:rsidRPr="007A4C9E">
              <w:t>культурно-досуговой</w:t>
            </w:r>
            <w:proofErr w:type="spellEnd"/>
            <w:r w:rsidRPr="007A4C9E">
              <w:t xml:space="preserve"> деятельности на территории Холм-Жирковского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 xml:space="preserve">Реализация мероприятий по развитию культурно - </w:t>
            </w:r>
            <w:proofErr w:type="spellStart"/>
            <w:r w:rsidRPr="007A4C9E">
              <w:t>досугового</w:t>
            </w:r>
            <w:proofErr w:type="spellEnd"/>
            <w:r w:rsidRPr="007A4C9E">
              <w:t xml:space="preserve"> обслуживания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20 4 02 20610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95 900,00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212883" w:rsidRDefault="00AE517A" w:rsidP="007A4C9E">
            <w:pPr>
              <w:jc w:val="center"/>
            </w:pPr>
            <w:r>
              <w:t>22</w:t>
            </w:r>
            <w:r w:rsidR="000E767F">
              <w:t> </w:t>
            </w:r>
            <w:r>
              <w:t>901</w:t>
            </w:r>
            <w:r w:rsidR="000E767F">
              <w:t xml:space="preserve"> </w:t>
            </w:r>
            <w:r>
              <w:t>776,90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Расходы на мероприятия в области жилищно-коммунального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212883" w:rsidRDefault="00212883" w:rsidP="007A4C9E">
            <w:pPr>
              <w:jc w:val="center"/>
            </w:pPr>
            <w:r>
              <w:t>1 066 996,87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212883" w:rsidRDefault="00212883" w:rsidP="007A4C9E">
            <w:pPr>
              <w:jc w:val="center"/>
            </w:pPr>
            <w:r>
              <w:t>1 066 996,87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883" w:rsidRPr="00212883" w:rsidRDefault="00212883" w:rsidP="00212883">
            <w:pPr>
              <w:jc w:val="center"/>
            </w:pPr>
            <w:r>
              <w:t>1 066 996,87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Жилищное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212883" w:rsidP="007A4C9E">
            <w:pPr>
              <w:jc w:val="center"/>
              <w:rPr>
                <w:lang w:val="en-US"/>
              </w:rPr>
            </w:pPr>
            <w:r>
              <w:t>4</w:t>
            </w:r>
            <w:r w:rsidR="007A4C9E" w:rsidRPr="007A4C9E">
              <w:rPr>
                <w:lang w:val="en-US"/>
              </w:rPr>
              <w:t>65 400,00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7A4C9E" w:rsidRDefault="00A643D4" w:rsidP="007A4C9E">
            <w:pPr>
              <w:jc w:val="center"/>
              <w:rPr>
                <w:lang w:val="en-US"/>
              </w:rPr>
            </w:pPr>
            <w:r>
              <w:t>415 400,00</w:t>
            </w:r>
          </w:p>
        </w:tc>
      </w:tr>
      <w:tr w:rsidR="007A4C9E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</w:pPr>
            <w:r w:rsidRPr="007A4C9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C9E" w:rsidRPr="007A4C9E" w:rsidRDefault="007A4C9E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E" w:rsidRPr="00212883" w:rsidRDefault="00212883" w:rsidP="007A4C9E">
            <w:pPr>
              <w:jc w:val="center"/>
            </w:pPr>
            <w:r>
              <w:br/>
              <w:t>4</w:t>
            </w:r>
            <w:r w:rsidR="00A643D4">
              <w:t>1</w:t>
            </w:r>
            <w:r w:rsidR="007A4C9E" w:rsidRPr="00212883">
              <w:t>5 400,00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A643D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A643D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A643D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A643D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A643D4" w:rsidRDefault="00A643D4" w:rsidP="00A643D4">
            <w:pPr>
              <w:jc w:val="center"/>
            </w:pPr>
            <w: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Default="00A643D4" w:rsidP="007A4C9E">
            <w:pPr>
              <w:jc w:val="center"/>
            </w:pPr>
            <w:r>
              <w:t>50 000,00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A643D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A643D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A643D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A643D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A643D4" w:rsidRDefault="00A643D4" w:rsidP="00A643D4">
            <w:pPr>
              <w:jc w:val="center"/>
            </w:pPr>
            <w: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Default="00A643D4" w:rsidP="007A4C9E">
            <w:pPr>
              <w:jc w:val="center"/>
            </w:pPr>
            <w:r>
              <w:t>50 000,00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>
              <w:t>601 596,87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133057" w:rsidRDefault="00A643D4" w:rsidP="007A4C9E">
            <w:pPr>
              <w:jc w:val="center"/>
            </w:pPr>
            <w:r>
              <w:t>594 475,76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133057" w:rsidRDefault="00A643D4" w:rsidP="00A643D4">
            <w:pPr>
              <w:jc w:val="center"/>
            </w:pPr>
            <w:r>
              <w:br/>
              <w:t>594 475,76</w:t>
            </w:r>
          </w:p>
        </w:tc>
      </w:tr>
      <w:tr w:rsidR="00A643D4" w:rsidRPr="007A4C9E" w:rsidTr="00BF716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3D4" w:rsidRPr="00133057" w:rsidRDefault="00A643D4" w:rsidP="00BF7164">
            <w:pPr>
              <w:jc w:val="center"/>
            </w:pPr>
            <w:r w:rsidRPr="00133057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BF7164">
            <w:pPr>
              <w:jc w:val="center"/>
            </w:pPr>
            <w:r w:rsidRPr="00133057"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BF7164">
            <w:pPr>
              <w:jc w:val="center"/>
            </w:pPr>
            <w:r w:rsidRPr="00133057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BF7164">
            <w:pPr>
              <w:jc w:val="center"/>
            </w:pPr>
            <w:r w:rsidRPr="0013305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BF7164">
            <w:pPr>
              <w:jc w:val="center"/>
            </w:pPr>
            <w:r w:rsidRPr="00133057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7A4C9E">
            <w:pPr>
              <w:jc w:val="center"/>
            </w:pPr>
            <w: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133057" w:rsidRDefault="00A643D4" w:rsidP="007A4C9E">
            <w:pPr>
              <w:jc w:val="center"/>
            </w:pPr>
            <w:r>
              <w:t>7 121,11</w:t>
            </w:r>
          </w:p>
        </w:tc>
      </w:tr>
      <w:tr w:rsidR="00A643D4" w:rsidRPr="007A4C9E" w:rsidTr="00BF716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3D4" w:rsidRPr="00133057" w:rsidRDefault="00A643D4" w:rsidP="00BF7164">
            <w:pPr>
              <w:jc w:val="center"/>
            </w:pPr>
            <w:r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A643D4">
            <w:pPr>
              <w:jc w:val="center"/>
            </w:pPr>
            <w:r w:rsidRPr="00133057"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A643D4">
            <w:pPr>
              <w:jc w:val="center"/>
            </w:pPr>
            <w:r w:rsidRPr="00133057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A643D4">
            <w:pPr>
              <w:jc w:val="center"/>
            </w:pPr>
            <w:r w:rsidRPr="0013305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A643D4">
            <w:pPr>
              <w:jc w:val="center"/>
            </w:pPr>
            <w:r w:rsidRPr="00133057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A643D4">
            <w:pPr>
              <w:jc w:val="center"/>
            </w:pPr>
            <w: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Default="00453EE5" w:rsidP="007A4C9E">
            <w:pPr>
              <w:jc w:val="center"/>
            </w:pPr>
            <w:r>
              <w:t>978</w:t>
            </w:r>
            <w:r w:rsidR="00A643D4">
              <w:t>,00</w:t>
            </w:r>
          </w:p>
        </w:tc>
      </w:tr>
      <w:tr w:rsidR="00A643D4" w:rsidRPr="007A4C9E" w:rsidTr="00BF716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3D4" w:rsidRPr="002D4F7E" w:rsidRDefault="00A643D4" w:rsidP="00BF7164">
            <w:pPr>
              <w:jc w:val="center"/>
            </w:pPr>
            <w:r w:rsidRPr="002D4F7E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BF7164">
            <w:pPr>
              <w:jc w:val="center"/>
            </w:pPr>
            <w:r w:rsidRPr="00133057">
              <w:t>20 4 03 20510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BF7164">
            <w:pPr>
              <w:jc w:val="center"/>
            </w:pPr>
            <w:r w:rsidRPr="00133057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BF7164">
            <w:pPr>
              <w:jc w:val="center"/>
            </w:pPr>
            <w:r w:rsidRPr="0013305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BF7164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133057" w:rsidRDefault="00A643D4" w:rsidP="007A4C9E">
            <w:pPr>
              <w:jc w:val="center"/>
            </w:pPr>
            <w: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133057" w:rsidRDefault="00A643D4" w:rsidP="007A4C9E">
            <w:pPr>
              <w:jc w:val="center"/>
            </w:pPr>
            <w:r>
              <w:t>6 143,11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Обеспечение мероприятий по капитальному ремонту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Жилищное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650 000,00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Расходы на уличное освещение и обслуживание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4 690 000,00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Расходы на прочие мероприятия по благоустройству поселений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>
              <w:t>3 617 499,03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>
              <w:t>3 617 499,03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>
              <w:t>3 617 499,03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>
              <w:t>3 617 499,03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Default="00A643D4" w:rsidP="007A4C9E">
            <w:pPr>
              <w:jc w:val="center"/>
            </w:pPr>
          </w:p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>
              <w:t>3 617 499,03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>
              <w:br/>
              <w:t>3 617 499,03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Мероприятия по ремонту и содержанию памятников и мемориалов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 w:rsidRPr="00212883">
              <w:t>20 000,00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20 4 03 20730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lastRenderedPageBreak/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A643D4" w:rsidRDefault="00A643D4" w:rsidP="007A4C9E">
            <w:pPr>
              <w:jc w:val="center"/>
            </w:pPr>
            <w:r>
              <w:br/>
            </w:r>
            <w:r>
              <w:br/>
            </w:r>
            <w:r w:rsidRPr="00A643D4">
              <w:t>2 200 000,00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A643D4" w:rsidRDefault="00A643D4" w:rsidP="007A4C9E">
            <w:pPr>
              <w:jc w:val="center"/>
            </w:pPr>
            <w:r w:rsidRPr="00A643D4"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A643D4" w:rsidRDefault="00A643D4" w:rsidP="007A4C9E">
            <w:pPr>
              <w:jc w:val="center"/>
            </w:pPr>
            <w:r w:rsidRPr="00A643D4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A643D4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A643D4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A643D4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A643D4" w:rsidRDefault="00A643D4" w:rsidP="007A4C9E">
            <w:pPr>
              <w:jc w:val="center"/>
            </w:pPr>
            <w:r w:rsidRPr="00A643D4">
              <w:t>2 200 000,00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A643D4">
              <w:t>ЖИЛИ</w:t>
            </w:r>
            <w:r w:rsidRPr="007A4C9E">
              <w:rPr>
                <w:lang w:val="en-US"/>
              </w:rPr>
              <w:t>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Коммунальное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Иные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бюджетные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2 200 000,00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Субсидии муниципальному казенному предприятию "</w:t>
            </w:r>
            <w:proofErr w:type="spellStart"/>
            <w:r w:rsidRPr="007A4C9E">
              <w:t>Холм-Жирковское</w:t>
            </w:r>
            <w:proofErr w:type="spellEnd"/>
            <w:r w:rsidRPr="007A4C9E">
              <w:t xml:space="preserve"> ЖКХ" в целях возмещения финансовых </w:t>
            </w:r>
            <w:proofErr w:type="spellStart"/>
            <w:r w:rsidRPr="007A4C9E">
              <w:t>затрат</w:t>
            </w:r>
            <w:proofErr w:type="gramStart"/>
            <w:r w:rsidRPr="007A4C9E">
              <w:t>,с</w:t>
            </w:r>
            <w:proofErr w:type="gramEnd"/>
            <w:r w:rsidRPr="007A4C9E">
              <w:t>вязанных</w:t>
            </w:r>
            <w:proofErr w:type="spellEnd"/>
            <w:r w:rsidRPr="007A4C9E">
              <w:t xml:space="preserve"> с функционированием, и погашением кредиторской задолженности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Коммунальное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Иные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бюджетные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3 550 000,00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20 4 03 60160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>
              <w:br/>
            </w:r>
            <w:r w:rsidRPr="007A4C9E">
              <w:rPr>
                <w:lang w:val="en-US"/>
              </w:rPr>
              <w:t>3 550 000,00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6E5F64" w:rsidRDefault="00A643D4" w:rsidP="00A643D4">
            <w:pPr>
              <w:jc w:val="center"/>
            </w:pPr>
            <w:r w:rsidRPr="006E5F64">
              <w:t>Расходы на проектирование, строительство, реконструкцию и капитальный ремонт объектов жилищно-коммунального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20 4 03 80860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D34D2C" w:rsidRDefault="00A643D4" w:rsidP="00A643D4">
            <w:pPr>
              <w:jc w:val="center"/>
            </w:pPr>
            <w:r>
              <w:br/>
              <w:t>2 606 830,00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6E5F64" w:rsidRDefault="00A643D4" w:rsidP="00A643D4">
            <w:pPr>
              <w:jc w:val="center"/>
            </w:pPr>
            <w:r w:rsidRPr="006E5F6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20 4 03 80860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D34D2C" w:rsidRDefault="00A643D4" w:rsidP="00A643D4">
            <w:pPr>
              <w:jc w:val="center"/>
            </w:pPr>
            <w:r>
              <w:br/>
              <w:t>2 606 830,00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20 4 03 80860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D34D2C" w:rsidRDefault="00A643D4" w:rsidP="00A643D4">
            <w:pPr>
              <w:jc w:val="center"/>
            </w:pPr>
            <w:r>
              <w:t>2 606 830,00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20 4 03 80860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>
              <w:t>2 606 830,00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6E5F64" w:rsidRDefault="00A643D4" w:rsidP="00A643D4">
            <w:pPr>
              <w:jc w:val="center"/>
            </w:pPr>
            <w:r w:rsidRPr="006E5F6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20 4 03 80860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D34D2C" w:rsidRDefault="00A643D4" w:rsidP="00A643D4">
            <w:pPr>
              <w:jc w:val="center"/>
            </w:pPr>
            <w:r>
              <w:br/>
              <w:t>2 606 830,00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6E5F64" w:rsidRDefault="00A643D4" w:rsidP="00A643D4">
            <w:pPr>
              <w:jc w:val="center"/>
            </w:pPr>
            <w:r w:rsidRPr="006E5F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20 4 03 80860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D34D2C" w:rsidRDefault="00A643D4" w:rsidP="00A643D4">
            <w:pPr>
              <w:jc w:val="center"/>
            </w:pPr>
            <w:r>
              <w:br/>
              <w:t>2 606 830,00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6E5F64" w:rsidRDefault="00A643D4" w:rsidP="00A643D4">
            <w:pPr>
              <w:jc w:val="center"/>
            </w:pPr>
            <w:r w:rsidRPr="006E5F64">
              <w:t>Расходы на строительство, реконструкцию, капитальный ремонт общественных бань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D34D2C">
              <w:t xml:space="preserve">20 4 03 </w:t>
            </w:r>
            <w:r w:rsidRPr="005B3901">
              <w:rPr>
                <w:lang w:val="en-US"/>
              </w:rPr>
              <w:t>S</w:t>
            </w:r>
            <w:r w:rsidRPr="00D34D2C">
              <w:t>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D34D2C" w:rsidRDefault="00A643D4" w:rsidP="00A643D4">
            <w:pPr>
              <w:jc w:val="center"/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Default="00A643D4" w:rsidP="00A643D4">
            <w:pPr>
              <w:jc w:val="center"/>
            </w:pPr>
          </w:p>
          <w:p w:rsidR="00A643D4" w:rsidRPr="00D34D2C" w:rsidRDefault="00A643D4" w:rsidP="00A643D4">
            <w:pPr>
              <w:jc w:val="center"/>
            </w:pPr>
            <w:r>
              <w:t>4 500 451,00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6E5F64" w:rsidRDefault="00A643D4" w:rsidP="00A643D4">
            <w:pPr>
              <w:jc w:val="center"/>
            </w:pPr>
            <w:r w:rsidRPr="006E5F6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 4 03 S0520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>
              <w:t>4 500 451,00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 4 03 S0520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>
              <w:t>4 500 451,00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proofErr w:type="spellStart"/>
            <w:r w:rsidRPr="005B3901">
              <w:rPr>
                <w:lang w:val="en-US"/>
              </w:rPr>
              <w:t>Коммунальное</w:t>
            </w:r>
            <w:proofErr w:type="spellEnd"/>
            <w:r w:rsidRPr="005B3901">
              <w:rPr>
                <w:lang w:val="en-US"/>
              </w:rPr>
              <w:t xml:space="preserve"> </w:t>
            </w:r>
            <w:proofErr w:type="spellStart"/>
            <w:r w:rsidRPr="005B3901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 4 03 S0520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>
              <w:t>4 500 451,00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6E5F64" w:rsidRDefault="00A643D4" w:rsidP="00A643D4">
            <w:pPr>
              <w:jc w:val="center"/>
            </w:pPr>
            <w:r w:rsidRPr="006E5F6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 4 03 S0520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>
              <w:t>4 500 451,00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6E5F64" w:rsidRDefault="00A643D4" w:rsidP="00A643D4">
            <w:pPr>
              <w:jc w:val="center"/>
            </w:pPr>
            <w:r w:rsidRPr="006E5F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20 4 03 S0520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5B3901" w:rsidRDefault="00A643D4" w:rsidP="00A643D4">
            <w:pPr>
              <w:jc w:val="center"/>
              <w:rPr>
                <w:lang w:val="en-US"/>
              </w:rPr>
            </w:pPr>
            <w:r w:rsidRPr="005B3901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D34D2C" w:rsidRDefault="00A643D4" w:rsidP="00A643D4">
            <w:pPr>
              <w:jc w:val="center"/>
            </w:pPr>
            <w:r>
              <w:br/>
              <w:t>4 500 451,00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>
              <w:br/>
              <w:t>3 863 984,97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 xml:space="preserve">21 1 </w:t>
            </w:r>
            <w:r w:rsidRPr="007A4C9E">
              <w:rPr>
                <w:lang w:val="en-US"/>
              </w:rPr>
              <w:t>F</w:t>
            </w:r>
            <w:r w:rsidRPr="00212883">
              <w:t>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 w:rsidRPr="00212883">
              <w:t>1 727 039,00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Обеспечение реализации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lastRenderedPageBreak/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Default="00A643D4" w:rsidP="007A4C9E">
            <w:pPr>
              <w:jc w:val="center"/>
            </w:pPr>
          </w:p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1 727 039,00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>
              <w:br/>
              <w:t>2 136 945,97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Расходы на мероприятия по благоустройству общественных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>
              <w:br/>
              <w:t>90 161,00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212883">
            <w:pPr>
              <w:rPr>
                <w:lang w:val="en-US"/>
              </w:rPr>
            </w:pPr>
            <w:r>
              <w:t xml:space="preserve">        </w:t>
            </w:r>
            <w:r>
              <w:br/>
              <w:t xml:space="preserve">       90 161,00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>
              <w:t>90 161,00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>
              <w:t>90 161,00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>
              <w:br/>
              <w:t>90 161,00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21 4 04 20630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>
              <w:br/>
              <w:t>90 161,00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Проведение мероприятий</w:t>
            </w:r>
            <w:proofErr w:type="gramStart"/>
            <w:r w:rsidRPr="007A4C9E">
              <w:t xml:space="preserve"> ,</w:t>
            </w:r>
            <w:proofErr w:type="gramEnd"/>
            <w:r w:rsidRPr="007A4C9E">
              <w:t>направленных на 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212883">
              <w:t xml:space="preserve">21 4 04 </w:t>
            </w:r>
            <w:r w:rsidRPr="007A4C9E">
              <w:rPr>
                <w:lang w:val="en-US"/>
              </w:rPr>
              <w:t>S</w:t>
            </w:r>
            <w:r w:rsidRPr="00212883">
              <w:t>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212883" w:rsidRDefault="00A643D4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212883" w:rsidRDefault="00A643D4" w:rsidP="007A4C9E">
            <w:pPr>
              <w:jc w:val="center"/>
            </w:pPr>
            <w:r w:rsidRPr="00212883">
              <w:t>1 944 445,00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21 4 04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Default="00A643D4" w:rsidP="007A4C9E">
            <w:pPr>
              <w:jc w:val="center"/>
            </w:pPr>
          </w:p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1 944 445,00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Молодежная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100 000,00</w:t>
            </w:r>
          </w:p>
        </w:tc>
      </w:tr>
      <w:tr w:rsidR="00A643D4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22 4 01 20850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3D4" w:rsidRPr="007A4C9E" w:rsidRDefault="00A643D4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D4" w:rsidRPr="00BF7164" w:rsidRDefault="00A643D4" w:rsidP="007A4C9E">
            <w:pPr>
              <w:jc w:val="center"/>
            </w:pPr>
            <w:r>
              <w:br/>
            </w:r>
            <w:r w:rsidRPr="00BF7164">
              <w:t>100 000,00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C4248A" w:rsidRDefault="003D38C0" w:rsidP="00CB5719">
            <w:pPr>
              <w:jc w:val="center"/>
            </w:pPr>
            <w:r w:rsidRPr="00C4248A">
              <w:lastRenderedPageBreak/>
              <w:t xml:space="preserve">Муниципальная программа "Комплексное развитие </w:t>
            </w:r>
            <w:proofErr w:type="gramStart"/>
            <w:r w:rsidRPr="00C4248A">
              <w:t>систем коммунальной инфраструктуры Холм-Жирковского городского поселения Холм-Жирковского района Смоленской области</w:t>
            </w:r>
            <w:proofErr w:type="gramEnd"/>
            <w:r w:rsidRPr="00C4248A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C4248A" w:rsidRDefault="003D38C0" w:rsidP="00CB5719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  <w:r>
              <w:br/>
            </w:r>
            <w:r>
              <w:br/>
              <w:t>19 247 008,54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C4248A" w:rsidRDefault="003D38C0" w:rsidP="00CB5719">
            <w:pPr>
              <w:jc w:val="center"/>
            </w:pPr>
            <w:r w:rsidRPr="00C4248A">
              <w:t>Комплекс процессных мероприятий "Комплексное развитие систем водоотведения"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8F64DF" w:rsidRDefault="003D38C0" w:rsidP="00CB5719">
            <w:pPr>
              <w:jc w:val="center"/>
            </w:pPr>
            <w:r w:rsidRPr="00C4248A">
              <w:rPr>
                <w:lang w:val="en-US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  <w:r>
              <w:t>19 247 008,54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C4248A" w:rsidRDefault="003D38C0" w:rsidP="00CB5719">
            <w:pPr>
              <w:jc w:val="center"/>
            </w:pPr>
            <w:r w:rsidRPr="00C4248A"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C4248A" w:rsidRDefault="003D38C0" w:rsidP="00CB5719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  <w:r>
              <w:t>19 247 008,54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  <w:r>
              <w:t>19 247 008,54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  <w:r>
              <w:t>19 247 008,54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  <w:r>
              <w:t>19 247 008,54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C4248A" w:rsidRDefault="003D38C0" w:rsidP="00CB5719">
            <w:pPr>
              <w:jc w:val="center"/>
            </w:pPr>
            <w:r w:rsidRPr="00C4248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CB5719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CB5719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CB571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CB5719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  <w: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  <w:r>
              <w:t>19 247 008,54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C4248A" w:rsidRDefault="003D38C0" w:rsidP="00CB5719">
            <w:pPr>
              <w:jc w:val="center"/>
              <w:rPr>
                <w:lang w:val="en-US"/>
              </w:rPr>
            </w:pPr>
            <w:proofErr w:type="spellStart"/>
            <w:r w:rsidRPr="00C4248A">
              <w:rPr>
                <w:lang w:val="en-US"/>
              </w:rPr>
              <w:t>Бюджетные</w:t>
            </w:r>
            <w:proofErr w:type="spellEnd"/>
            <w:r w:rsidRPr="00C4248A">
              <w:rPr>
                <w:lang w:val="en-US"/>
              </w:rPr>
              <w:t xml:space="preserve"> </w:t>
            </w:r>
            <w:proofErr w:type="spellStart"/>
            <w:r w:rsidRPr="00C4248A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CB5719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CB5719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CB571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CB5719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3D38C0" w:rsidRDefault="003D38C0" w:rsidP="007A4C9E">
            <w:pPr>
              <w:jc w:val="center"/>
            </w:pPr>
            <w: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  <w:r>
              <w:t>19 247 008,54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133057" w:rsidRDefault="003D38C0" w:rsidP="007A4C9E">
            <w:pPr>
              <w:jc w:val="center"/>
            </w:pPr>
            <w:r>
              <w:br/>
              <w:t>3 177 602,55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 xml:space="preserve">Комплекс процессных мероприятий "Ремонт, строительство, проектирование и реконструкция автомобильных </w:t>
            </w:r>
            <w:proofErr w:type="gramStart"/>
            <w:r w:rsidRPr="007A4C9E">
              <w:t>дорог общего пользования местного значения Холм-Жирковского городского поселения Холм-Жирковского района Смоленской области</w:t>
            </w:r>
            <w:proofErr w:type="gramEnd"/>
            <w:r w:rsidRPr="007A4C9E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</w:p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3 177 602,55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Дорожное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хозяйство</w:t>
            </w:r>
            <w:proofErr w:type="spellEnd"/>
            <w:r w:rsidRPr="007A4C9E">
              <w:rPr>
                <w:lang w:val="en-US"/>
              </w:rPr>
              <w:t xml:space="preserve"> (</w:t>
            </w:r>
            <w:proofErr w:type="spellStart"/>
            <w:r w:rsidRPr="007A4C9E">
              <w:rPr>
                <w:lang w:val="en-US"/>
              </w:rPr>
              <w:t>дорожные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фонды</w:t>
            </w:r>
            <w:proofErr w:type="spellEnd"/>
            <w:r w:rsidRPr="007A4C9E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290 000,00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133057" w:rsidRDefault="003D38C0" w:rsidP="007A4C9E">
            <w:pPr>
              <w:jc w:val="center"/>
            </w:pPr>
            <w:r>
              <w:br/>
              <w:t>2 887 602,55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133057" w:rsidRDefault="003D38C0" w:rsidP="007A4C9E">
            <w:pPr>
              <w:jc w:val="center"/>
            </w:pPr>
            <w:r>
              <w:t>2 887 602,55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133057">
              <w:t>НАЦИ</w:t>
            </w:r>
            <w:r w:rsidRPr="007A4C9E">
              <w:rPr>
                <w:lang w:val="en-US"/>
              </w:rPr>
              <w:t>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2 887 602,55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Дорожное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хозяйство</w:t>
            </w:r>
            <w:proofErr w:type="spellEnd"/>
            <w:r w:rsidRPr="007A4C9E">
              <w:rPr>
                <w:lang w:val="en-US"/>
              </w:rPr>
              <w:t xml:space="preserve"> (</w:t>
            </w:r>
            <w:proofErr w:type="spellStart"/>
            <w:r w:rsidRPr="007A4C9E">
              <w:rPr>
                <w:lang w:val="en-US"/>
              </w:rPr>
              <w:t>дорожные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фонды</w:t>
            </w:r>
            <w:proofErr w:type="spellEnd"/>
            <w:r w:rsidRPr="007A4C9E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2 887 602,55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133057" w:rsidRDefault="003D38C0" w:rsidP="007A4C9E">
            <w:pPr>
              <w:jc w:val="center"/>
            </w:pPr>
            <w:r>
              <w:br/>
              <w:t>2 887 602,55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28 4 01 20600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133057" w:rsidRDefault="003D38C0" w:rsidP="007A4C9E">
            <w:pPr>
              <w:jc w:val="center"/>
            </w:pPr>
            <w:r>
              <w:br/>
              <w:t>2 887 602,55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proofErr w:type="spellStart"/>
            <w:r w:rsidRPr="007A4C9E">
              <w:t>Непрограммые</w:t>
            </w:r>
            <w:proofErr w:type="spellEnd"/>
            <w:r w:rsidRPr="007A4C9E">
              <w:t xml:space="preserve">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82 0 00 00000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133057" w:rsidRDefault="003D38C0" w:rsidP="007A4C9E">
            <w:pPr>
              <w:jc w:val="center"/>
            </w:pPr>
            <w:r w:rsidRPr="00133057">
              <w:t>1 402 300,00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Прочие расходы за счет межбюджетных трансфертов других уровней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Pr="007A4C9E">
              <w:rPr>
                <w:lang w:val="en-US"/>
              </w:rPr>
              <w:t>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Pr="007A4C9E">
              <w:rPr>
                <w:lang w:val="en-US"/>
              </w:rPr>
              <w:t>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Pr="007A4C9E">
              <w:rPr>
                <w:lang w:val="en-US"/>
              </w:rPr>
              <w:t>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Pr="007A4C9E">
              <w:rPr>
                <w:lang w:val="en-US"/>
              </w:rPr>
              <w:t>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Мобилизационная</w:t>
            </w:r>
            <w:proofErr w:type="spellEnd"/>
            <w:r w:rsidRPr="007A4C9E">
              <w:rPr>
                <w:lang w:val="en-US"/>
              </w:rPr>
              <w:t xml:space="preserve"> и </w:t>
            </w:r>
            <w:proofErr w:type="spellStart"/>
            <w:r w:rsidRPr="007A4C9E">
              <w:rPr>
                <w:lang w:val="en-US"/>
              </w:rPr>
              <w:t>вневойсковая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Pr="007A4C9E">
              <w:rPr>
                <w:lang w:val="en-US"/>
              </w:rPr>
              <w:t>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</w:p>
          <w:p w:rsidR="003D38C0" w:rsidRPr="00133057" w:rsidRDefault="003D38C0" w:rsidP="007A4C9E">
            <w:pPr>
              <w:jc w:val="center"/>
            </w:pPr>
            <w:r>
              <w:br/>
              <w:t>331 493,00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133057" w:rsidRDefault="003D38C0" w:rsidP="007A4C9E">
            <w:pPr>
              <w:jc w:val="center"/>
            </w:pPr>
            <w:r w:rsidRPr="00133057"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133057" w:rsidRDefault="003D38C0" w:rsidP="007A4C9E">
            <w:pPr>
              <w:jc w:val="center"/>
            </w:pPr>
            <w:r>
              <w:t>331 493,00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133057" w:rsidRDefault="003D38C0" w:rsidP="007A4C9E">
            <w:pPr>
              <w:jc w:val="center"/>
            </w:pPr>
            <w:r>
              <w:t>104 807,00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Default="003D38C0" w:rsidP="007A4C9E">
            <w:pPr>
              <w:jc w:val="center"/>
            </w:pPr>
          </w:p>
          <w:p w:rsidR="003D38C0" w:rsidRPr="00133057" w:rsidRDefault="003D38C0" w:rsidP="007A4C9E">
            <w:pPr>
              <w:jc w:val="center"/>
            </w:pPr>
            <w:r>
              <w:t>104 807,00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 xml:space="preserve">Расходы бюджета Холм-Жирковского городского поселения </w:t>
            </w:r>
            <w:proofErr w:type="gramStart"/>
            <w:r w:rsidRPr="007A4C9E"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 w:rsidRPr="007A4C9E">
              <w:t xml:space="preserve">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Межбюджетные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Иные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межбюджетные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02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33 600,00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Расходы по оказанию мер социальной поддержки отдельным категориям граждан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Пенсионное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82 0 03 70630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91 300,00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62</w:t>
            </w:r>
            <w:r w:rsidRPr="007A4C9E">
              <w:rPr>
                <w:lang w:val="en-US"/>
              </w:rPr>
              <w:t>2 500,00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62</w:t>
            </w:r>
            <w:r w:rsidRPr="007A4C9E">
              <w:rPr>
                <w:lang w:val="en-US"/>
              </w:rPr>
              <w:t>2 500,00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Совет депутатов Холм-Жирковского городского поселения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62</w:t>
            </w:r>
            <w:r w:rsidRPr="007A4C9E">
              <w:rPr>
                <w:lang w:val="en-US"/>
              </w:rPr>
              <w:t>2 500,00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62</w:t>
            </w:r>
            <w:r w:rsidRPr="007A4C9E">
              <w:rPr>
                <w:lang w:val="en-US"/>
              </w:rPr>
              <w:t>2 500,00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62</w:t>
            </w:r>
            <w:r w:rsidRPr="007A4C9E">
              <w:rPr>
                <w:lang w:val="en-US"/>
              </w:rPr>
              <w:t>2 500,00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535 500,00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535 500,00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400738">
            <w:pPr>
              <w:jc w:val="center"/>
              <w:rPr>
                <w:lang w:val="en-US"/>
              </w:rPr>
            </w:pPr>
            <w:r>
              <w:t>8</w:t>
            </w:r>
            <w:r w:rsidR="00400738">
              <w:t>5</w:t>
            </w:r>
            <w:r w:rsidRPr="007A4C9E">
              <w:rPr>
                <w:lang w:val="en-US"/>
              </w:rPr>
              <w:t xml:space="preserve"> 000,00</w:t>
            </w:r>
          </w:p>
        </w:tc>
      </w:tr>
      <w:tr w:rsidR="003D38C0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8C0" w:rsidRPr="007A4C9E" w:rsidRDefault="003D38C0" w:rsidP="007A4C9E">
            <w:pPr>
              <w:jc w:val="center"/>
              <w:rPr>
                <w:lang w:val="en-US"/>
              </w:rPr>
            </w:pPr>
            <w:r>
              <w:t>8</w:t>
            </w:r>
            <w:r w:rsidR="00400738">
              <w:t>5</w:t>
            </w:r>
            <w:r w:rsidRPr="007A4C9E">
              <w:rPr>
                <w:lang w:val="en-US"/>
              </w:rPr>
              <w:t xml:space="preserve"> 000,00</w:t>
            </w:r>
          </w:p>
        </w:tc>
      </w:tr>
      <w:tr w:rsidR="00400738" w:rsidRPr="007A4C9E" w:rsidTr="00505582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738" w:rsidRPr="002D4F7E" w:rsidRDefault="00400738" w:rsidP="00DB3AAD">
            <w:pPr>
              <w:jc w:val="center"/>
            </w:pPr>
            <w: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DB3AAD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DB3AAD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DB3AAD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DB3AAD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400738" w:rsidRDefault="00400738" w:rsidP="007A4C9E">
            <w:pPr>
              <w:jc w:val="center"/>
            </w:pPr>
            <w: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Default="00400738" w:rsidP="007A4C9E">
            <w:pPr>
              <w:jc w:val="center"/>
            </w:pPr>
            <w:r>
              <w:t>2 000,00</w:t>
            </w:r>
          </w:p>
        </w:tc>
      </w:tr>
      <w:tr w:rsidR="00400738" w:rsidRPr="007A4C9E" w:rsidTr="00505582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738" w:rsidRPr="002D4F7E" w:rsidRDefault="00400738" w:rsidP="00DB3AAD">
            <w:pPr>
              <w:jc w:val="center"/>
            </w:pPr>
            <w:r>
              <w:t xml:space="preserve">Уплата </w:t>
            </w:r>
            <w:proofErr w:type="spellStart"/>
            <w:r>
              <w:t>налов</w:t>
            </w:r>
            <w:proofErr w:type="spellEnd"/>
            <w:r>
              <w:t>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DB3AAD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DB3AAD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DB3AAD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DB3AAD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400738" w:rsidRDefault="00400738" w:rsidP="007A4C9E">
            <w:pPr>
              <w:jc w:val="center"/>
            </w:pPr>
            <w: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Default="00400738" w:rsidP="007A4C9E">
            <w:pPr>
              <w:jc w:val="center"/>
            </w:pPr>
            <w:r>
              <w:t>2 000,00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</w:pPr>
            <w:r w:rsidRPr="007A4C9E">
              <w:t xml:space="preserve">Реализация иных мероприятий в рамках </w:t>
            </w:r>
            <w:proofErr w:type="spellStart"/>
            <w:r w:rsidRPr="007A4C9E">
              <w:t>непрограммных</w:t>
            </w:r>
            <w:proofErr w:type="spellEnd"/>
            <w:r w:rsidRPr="007A4C9E">
              <w:t xml:space="preserve"> расходов за счет средств местного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Pr="007A4C9E">
              <w:rPr>
                <w:lang w:val="en-US"/>
              </w:rPr>
              <w:t>8 200,00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</w:pPr>
            <w:r w:rsidRPr="007A4C9E">
              <w:t>Прочие расходы на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Pr="007A4C9E">
              <w:rPr>
                <w:lang w:val="en-US"/>
              </w:rPr>
              <w:t>8 200,00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Pr="007A4C9E">
              <w:rPr>
                <w:lang w:val="en-US"/>
              </w:rPr>
              <w:t>8 200,00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Pr="007A4C9E">
              <w:rPr>
                <w:lang w:val="en-US"/>
              </w:rPr>
              <w:t>8 200,00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Другие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общегосударственные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Pr="007A4C9E">
              <w:rPr>
                <w:lang w:val="en-US"/>
              </w:rPr>
              <w:t>8 200,00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</w:t>
            </w:r>
            <w:r w:rsidRPr="007A4C9E">
              <w:rPr>
                <w:lang w:val="en-US"/>
              </w:rPr>
              <w:t>3 200,00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</w:t>
            </w:r>
            <w:r w:rsidRPr="007A4C9E">
              <w:rPr>
                <w:lang w:val="en-US"/>
              </w:rPr>
              <w:t>3 200,00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Иные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бюджетные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95 000,00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</w:pPr>
            <w:r w:rsidRPr="007A4C9E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82 0 05 20810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 w:rsidRPr="007A4C9E">
              <w:rPr>
                <w:lang w:val="en-US"/>
              </w:rPr>
              <w:t>95 000,00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0E767F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произведенные за счет средств резервного \фонда Администрации МО «Холм-Жирковский </w:t>
            </w:r>
            <w:proofErr w:type="spellStart"/>
            <w:r>
              <w:t>район№</w:t>
            </w:r>
            <w:proofErr w:type="spellEnd"/>
            <w:r>
              <w:t xml:space="preserve">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87 0 012 7770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0E767F" w:rsidRDefault="00400738" w:rsidP="007A4C9E">
            <w:pPr>
              <w:jc w:val="center"/>
            </w:pPr>
            <w:r>
              <w:br/>
              <w:t>300 000,00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</w:pPr>
            <w:r w:rsidRPr="007A4C9E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87 0 012 7770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300 000,00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</w:pPr>
            <w:r w:rsidRPr="007A4C9E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87 0 012 7770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300 000,00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CB5719">
            <w:pPr>
              <w:jc w:val="center"/>
              <w:rPr>
                <w:lang w:val="en-US"/>
              </w:rPr>
            </w:pPr>
            <w:proofErr w:type="spellStart"/>
            <w:r w:rsidRPr="007A4C9E">
              <w:rPr>
                <w:lang w:val="en-US"/>
              </w:rPr>
              <w:t>Жилищное</w:t>
            </w:r>
            <w:proofErr w:type="spellEnd"/>
            <w:r w:rsidRPr="007A4C9E">
              <w:rPr>
                <w:lang w:val="en-US"/>
              </w:rPr>
              <w:t xml:space="preserve"> </w:t>
            </w:r>
            <w:proofErr w:type="spellStart"/>
            <w:r w:rsidRPr="007A4C9E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87 0 012 7770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300 000,00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CB5719">
            <w:pPr>
              <w:jc w:val="center"/>
            </w:pPr>
            <w:r w:rsidRPr="007A4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87 0 012 7770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7A4C9E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300 000,00</w:t>
            </w:r>
          </w:p>
        </w:tc>
      </w:tr>
      <w:tr w:rsidR="00400738" w:rsidRPr="007A4C9E" w:rsidTr="007A4C9E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CB5719">
            <w:pPr>
              <w:jc w:val="center"/>
            </w:pPr>
            <w:r w:rsidRPr="007A4C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7A4C9E" w:rsidRDefault="00400738" w:rsidP="00CB5719">
            <w:pPr>
              <w:jc w:val="center"/>
              <w:rPr>
                <w:lang w:val="en-US"/>
              </w:rPr>
            </w:pPr>
            <w:r>
              <w:t>87 0 012 7770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CB5719">
            <w:pPr>
              <w:jc w:val="center"/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CB5719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CB571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738" w:rsidRPr="000E767F" w:rsidRDefault="00400738" w:rsidP="00CB5719">
            <w:pPr>
              <w:jc w:val="center"/>
            </w:pPr>
            <w: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738" w:rsidRPr="007A4C9E" w:rsidRDefault="00400738" w:rsidP="007A4C9E">
            <w:pPr>
              <w:jc w:val="center"/>
              <w:rPr>
                <w:lang w:val="en-US"/>
              </w:rPr>
            </w:pPr>
            <w:r>
              <w:t>300 000,00</w:t>
            </w:r>
          </w:p>
        </w:tc>
      </w:tr>
    </w:tbl>
    <w:p w:rsidR="001B0A5D" w:rsidRPr="006F78C1" w:rsidRDefault="001B0A5D">
      <w:bookmarkStart w:id="0" w:name="_GoBack"/>
      <w:bookmarkEnd w:id="0"/>
    </w:p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BBA" w:rsidRDefault="006E5BBA">
      <w:r>
        <w:separator/>
      </w:r>
    </w:p>
  </w:endnote>
  <w:endnote w:type="continuationSeparator" w:id="0">
    <w:p w:rsidR="006E5BBA" w:rsidRDefault="006E5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BBA" w:rsidRDefault="006E5BBA">
      <w:r>
        <w:separator/>
      </w:r>
    </w:p>
  </w:footnote>
  <w:footnote w:type="continuationSeparator" w:id="0">
    <w:p w:rsidR="006E5BBA" w:rsidRDefault="006E5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17A" w:rsidRDefault="00A51733">
    <w:pPr>
      <w:pStyle w:val="a5"/>
      <w:jc w:val="center"/>
    </w:pPr>
    <w:fldSimple w:instr=" PAGE   \* MERGEFORMAT ">
      <w:r w:rsidR="008C44D3">
        <w:rPr>
          <w:noProof/>
        </w:rPr>
        <w:t>7</w:t>
      </w:r>
    </w:fldSimple>
  </w:p>
  <w:p w:rsidR="00AE517A" w:rsidRPr="0037496B" w:rsidRDefault="00AE517A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55F4B"/>
    <w:rsid w:val="000810B9"/>
    <w:rsid w:val="0008201B"/>
    <w:rsid w:val="000A7BD1"/>
    <w:rsid w:val="000A7C20"/>
    <w:rsid w:val="000B4773"/>
    <w:rsid w:val="000B4CC1"/>
    <w:rsid w:val="000E767F"/>
    <w:rsid w:val="000F1E8E"/>
    <w:rsid w:val="00126526"/>
    <w:rsid w:val="00133057"/>
    <w:rsid w:val="00157174"/>
    <w:rsid w:val="00191EFE"/>
    <w:rsid w:val="001B0A5D"/>
    <w:rsid w:val="001C3B6C"/>
    <w:rsid w:val="001D6F40"/>
    <w:rsid w:val="0020521C"/>
    <w:rsid w:val="00212883"/>
    <w:rsid w:val="00252705"/>
    <w:rsid w:val="00281EE8"/>
    <w:rsid w:val="002A4A8F"/>
    <w:rsid w:val="002B75CD"/>
    <w:rsid w:val="002C1F67"/>
    <w:rsid w:val="002C3BDD"/>
    <w:rsid w:val="002D126F"/>
    <w:rsid w:val="00300B5E"/>
    <w:rsid w:val="0037496B"/>
    <w:rsid w:val="00386484"/>
    <w:rsid w:val="00395066"/>
    <w:rsid w:val="003C2AD8"/>
    <w:rsid w:val="003D0414"/>
    <w:rsid w:val="003D38C0"/>
    <w:rsid w:val="003E52D8"/>
    <w:rsid w:val="00400738"/>
    <w:rsid w:val="00400F12"/>
    <w:rsid w:val="00413232"/>
    <w:rsid w:val="0042177E"/>
    <w:rsid w:val="00422BBD"/>
    <w:rsid w:val="004233E3"/>
    <w:rsid w:val="004375A1"/>
    <w:rsid w:val="00453EE5"/>
    <w:rsid w:val="00477D51"/>
    <w:rsid w:val="004975A6"/>
    <w:rsid w:val="004C7C9E"/>
    <w:rsid w:val="004D0A82"/>
    <w:rsid w:val="005221D6"/>
    <w:rsid w:val="00527325"/>
    <w:rsid w:val="0053511B"/>
    <w:rsid w:val="00536DE0"/>
    <w:rsid w:val="00544881"/>
    <w:rsid w:val="005507F0"/>
    <w:rsid w:val="00560DA1"/>
    <w:rsid w:val="005C5BB2"/>
    <w:rsid w:val="005E6A4A"/>
    <w:rsid w:val="00656265"/>
    <w:rsid w:val="00660278"/>
    <w:rsid w:val="00680452"/>
    <w:rsid w:val="00683149"/>
    <w:rsid w:val="006932BE"/>
    <w:rsid w:val="006C643A"/>
    <w:rsid w:val="006C6E66"/>
    <w:rsid w:val="006D3136"/>
    <w:rsid w:val="006E5BBA"/>
    <w:rsid w:val="006F78C1"/>
    <w:rsid w:val="007224F7"/>
    <w:rsid w:val="00724375"/>
    <w:rsid w:val="00733BE1"/>
    <w:rsid w:val="007526DF"/>
    <w:rsid w:val="007631C4"/>
    <w:rsid w:val="007747E8"/>
    <w:rsid w:val="00782414"/>
    <w:rsid w:val="00795EBF"/>
    <w:rsid w:val="007A4C9E"/>
    <w:rsid w:val="007E6F15"/>
    <w:rsid w:val="007F258D"/>
    <w:rsid w:val="00820088"/>
    <w:rsid w:val="00827083"/>
    <w:rsid w:val="00831B91"/>
    <w:rsid w:val="008670EC"/>
    <w:rsid w:val="00871E9F"/>
    <w:rsid w:val="008C44D3"/>
    <w:rsid w:val="008D7204"/>
    <w:rsid w:val="0093136E"/>
    <w:rsid w:val="00980AB1"/>
    <w:rsid w:val="00982023"/>
    <w:rsid w:val="00984E58"/>
    <w:rsid w:val="009C74AF"/>
    <w:rsid w:val="00A06A69"/>
    <w:rsid w:val="00A34C28"/>
    <w:rsid w:val="00A43A8E"/>
    <w:rsid w:val="00A51733"/>
    <w:rsid w:val="00A5195A"/>
    <w:rsid w:val="00A643D4"/>
    <w:rsid w:val="00A77C50"/>
    <w:rsid w:val="00AB6035"/>
    <w:rsid w:val="00AE517A"/>
    <w:rsid w:val="00AF74FC"/>
    <w:rsid w:val="00B125E3"/>
    <w:rsid w:val="00B22FE9"/>
    <w:rsid w:val="00B355FA"/>
    <w:rsid w:val="00B5021B"/>
    <w:rsid w:val="00BB047F"/>
    <w:rsid w:val="00BF7164"/>
    <w:rsid w:val="00C0588D"/>
    <w:rsid w:val="00C072AC"/>
    <w:rsid w:val="00C201E1"/>
    <w:rsid w:val="00C2353D"/>
    <w:rsid w:val="00C24425"/>
    <w:rsid w:val="00C666F2"/>
    <w:rsid w:val="00C81FB9"/>
    <w:rsid w:val="00C9357D"/>
    <w:rsid w:val="00CF335A"/>
    <w:rsid w:val="00D20695"/>
    <w:rsid w:val="00D34D2C"/>
    <w:rsid w:val="00D34EBB"/>
    <w:rsid w:val="00D50F51"/>
    <w:rsid w:val="00D67168"/>
    <w:rsid w:val="00D827A0"/>
    <w:rsid w:val="00DA43DD"/>
    <w:rsid w:val="00DF371D"/>
    <w:rsid w:val="00DF7590"/>
    <w:rsid w:val="00E111DF"/>
    <w:rsid w:val="00E24D13"/>
    <w:rsid w:val="00F26CC7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3004</Words>
  <Characters>17128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20092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PSN</cp:lastModifiedBy>
  <cp:revision>11</cp:revision>
  <cp:lastPrinted>2024-05-22T12:31:00Z</cp:lastPrinted>
  <dcterms:created xsi:type="dcterms:W3CDTF">2024-05-22T09:08:00Z</dcterms:created>
  <dcterms:modified xsi:type="dcterms:W3CDTF">2024-05-29T06:30:00Z</dcterms:modified>
</cp:coreProperties>
</file>